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0B43" w14:textId="77777777" w:rsidR="0058724C" w:rsidRDefault="0058724C" w:rsidP="0058724C">
      <w:pPr>
        <w:pStyle w:val="SCT"/>
        <w:jc w:val="center"/>
      </w:pPr>
      <w:bookmarkStart w:id="0" w:name="_GoBack"/>
      <w:bookmarkEnd w:id="0"/>
      <w:r>
        <w:t>PURGE</w:t>
      </w:r>
      <w:r w:rsidRPr="00F228AB">
        <w:rPr>
          <w:sz w:val="16"/>
          <w:szCs w:val="16"/>
        </w:rPr>
        <w:t>N</w:t>
      </w:r>
      <w:r>
        <w:t xml:space="preserve">VENT </w:t>
      </w:r>
      <w:r w:rsidRPr="00C659E4">
        <w:rPr>
          <w:rStyle w:val="NAM"/>
        </w:rPr>
        <w:t xml:space="preserve">Model </w:t>
      </w:r>
      <w:r w:rsidR="00511456">
        <w:rPr>
          <w:rStyle w:val="NAM"/>
        </w:rPr>
        <w:t>793</w:t>
      </w:r>
      <w:r>
        <w:rPr>
          <w:rStyle w:val="NAM"/>
        </w:rPr>
        <w:t>0</w:t>
      </w:r>
      <w:r w:rsidR="00511456">
        <w:rPr>
          <w:rStyle w:val="NAM"/>
        </w:rPr>
        <w:t>ECA</w:t>
      </w:r>
    </w:p>
    <w:p w14:paraId="52B7106F" w14:textId="77777777" w:rsidR="009A21B5" w:rsidRDefault="009A21B5" w:rsidP="009A21B5">
      <w:pPr>
        <w:pStyle w:val="ART"/>
        <w:numPr>
          <w:ilvl w:val="0"/>
          <w:numId w:val="0"/>
        </w:numPr>
      </w:pPr>
      <w:r>
        <w:t>2.1</w:t>
      </w:r>
      <w:r>
        <w:tab/>
        <w:t>SPRINKLER SPECIALTY PIPE FITTINGS</w:t>
      </w:r>
    </w:p>
    <w:p w14:paraId="53FE5F58" w14:textId="77777777" w:rsidR="00A767B6" w:rsidRDefault="0001113D" w:rsidP="00A767B6">
      <w:pPr>
        <w:pStyle w:val="PR1"/>
      </w:pPr>
      <w:r>
        <w:t>Main Line Air Vent</w:t>
      </w:r>
      <w:r w:rsidR="00A767B6">
        <w:t>:</w:t>
      </w:r>
    </w:p>
    <w:p w14:paraId="609C97D2" w14:textId="77777777" w:rsidR="00E94491" w:rsidRDefault="00E94491" w:rsidP="00E94491">
      <w:pPr>
        <w:pStyle w:val="PR1"/>
        <w:numPr>
          <w:ilvl w:val="0"/>
          <w:numId w:val="0"/>
        </w:numPr>
        <w:ind w:left="864"/>
      </w:pPr>
    </w:p>
    <w:p w14:paraId="72793FDB" w14:textId="77777777" w:rsidR="00E94491" w:rsidRDefault="00511456" w:rsidP="00E94491">
      <w:pPr>
        <w:pStyle w:val="PR2"/>
      </w:pPr>
      <w:r>
        <w:t>Product:  M7930ECA</w:t>
      </w:r>
      <w:r w:rsidR="00E94491" w:rsidRPr="008A5954">
        <w:t xml:space="preserve"> Automatic Air Venting Valve</w:t>
      </w:r>
      <w:r>
        <w:t xml:space="preserve"> with End Cap</w:t>
      </w:r>
      <w:r w:rsidR="00E94491" w:rsidRPr="008A5954">
        <w:t>. The</w:t>
      </w:r>
      <w:r w:rsidR="00CB61AC">
        <w:t xml:space="preserve"> Model 7930ECA </w:t>
      </w:r>
      <w:r w:rsidR="00CB61AC" w:rsidRPr="00CB61AC">
        <w:t>includes an end cap so it is easily installed onto the end of branch lines with a coupling</w:t>
      </w:r>
      <w:r w:rsidR="00E94491" w:rsidRPr="008A5954">
        <w:t>.</w:t>
      </w:r>
    </w:p>
    <w:p w14:paraId="3093BC54" w14:textId="77777777" w:rsidR="00E94491" w:rsidRPr="008A5954" w:rsidRDefault="00E94491" w:rsidP="00E94491">
      <w:pPr>
        <w:pStyle w:val="PR2"/>
        <w:numPr>
          <w:ilvl w:val="0"/>
          <w:numId w:val="0"/>
        </w:numPr>
        <w:ind w:left="1440"/>
      </w:pPr>
    </w:p>
    <w:p w14:paraId="2EACC173" w14:textId="77777777" w:rsidR="00E94491" w:rsidRPr="008A5954" w:rsidRDefault="00E94491" w:rsidP="00E94491">
      <w:pPr>
        <w:pStyle w:val="PR3"/>
      </w:pPr>
      <w:r w:rsidRPr="008A5954">
        <w:t>Standard:  UL's "Fire Protection Equipment Directory" listing or "Approval Guide," published by FM Global, listing.  NFPA 13, 13R, 13D (as applicable).</w:t>
      </w:r>
    </w:p>
    <w:p w14:paraId="348637F0" w14:textId="77777777" w:rsidR="00E94491" w:rsidRPr="008A5954" w:rsidRDefault="00E94491" w:rsidP="00E94491">
      <w:pPr>
        <w:pStyle w:val="PR3"/>
      </w:pPr>
      <w:r w:rsidRPr="008A5954">
        <w:t>Includes M7900A</w:t>
      </w:r>
      <w:r>
        <w:t>AV</w:t>
      </w:r>
      <w:r w:rsidRPr="008A5954">
        <w:t xml:space="preserve">.  </w:t>
      </w:r>
    </w:p>
    <w:p w14:paraId="1C1CBFE4" w14:textId="77777777" w:rsidR="00E94491" w:rsidRPr="008A5954" w:rsidRDefault="00E94491" w:rsidP="00E94491">
      <w:pPr>
        <w:pStyle w:val="PR3"/>
      </w:pPr>
      <w:r w:rsidRPr="008A5954">
        <w:t xml:space="preserve">Pressure Rating:  300 </w:t>
      </w:r>
      <w:proofErr w:type="spellStart"/>
      <w:r w:rsidRPr="008A5954">
        <w:t>psig</w:t>
      </w:r>
      <w:proofErr w:type="spellEnd"/>
      <w:r w:rsidRPr="008A5954">
        <w:t xml:space="preserve"> (2070 kPa).</w:t>
      </w:r>
    </w:p>
    <w:p w14:paraId="15FA4F2B" w14:textId="77777777" w:rsidR="00E94491" w:rsidRPr="008A5954" w:rsidRDefault="00CB61AC" w:rsidP="00E94491">
      <w:pPr>
        <w:pStyle w:val="PR3"/>
      </w:pPr>
      <w:r>
        <w:t>End Cap</w:t>
      </w:r>
      <w:r w:rsidR="00E94491" w:rsidRPr="008A5954">
        <w:t xml:space="preserve">:  </w:t>
      </w:r>
      <w:r w:rsidR="00BC2A5D">
        <w:t>Painted, Ductile Iron</w:t>
      </w:r>
      <w:r w:rsidR="0018143B">
        <w:t xml:space="preserve"> with Groove end and 1” NPT offset connection.</w:t>
      </w:r>
    </w:p>
    <w:p w14:paraId="3EBBE715" w14:textId="77777777" w:rsidR="00E94491" w:rsidRPr="008A5954" w:rsidRDefault="0018143B" w:rsidP="00E94491">
      <w:pPr>
        <w:pStyle w:val="ARCATNote"/>
        <w:rPr>
          <w:vanish w:val="0"/>
        </w:rPr>
      </w:pPr>
      <w:r>
        <w:rPr>
          <w:vanish w:val="0"/>
        </w:rPr>
        <w:t>** NOTE TO SPECIFIER ** Delete inlet</w:t>
      </w:r>
      <w:r w:rsidR="00E94491" w:rsidRPr="008A5954">
        <w:rPr>
          <w:vanish w:val="0"/>
        </w:rPr>
        <w:t xml:space="preserve"> size not required.</w:t>
      </w:r>
    </w:p>
    <w:p w14:paraId="499CEEE3" w14:textId="77777777" w:rsidR="00E94491" w:rsidRDefault="00E94491" w:rsidP="00E94491">
      <w:pPr>
        <w:pStyle w:val="PR3"/>
      </w:pPr>
      <w:r w:rsidRPr="008A5954">
        <w:t xml:space="preserve">Inlet Size:  </w:t>
      </w:r>
    </w:p>
    <w:p w14:paraId="248567A3" w14:textId="77777777" w:rsidR="00E94491" w:rsidRPr="008A5954" w:rsidRDefault="00CB61AC" w:rsidP="00E94491">
      <w:pPr>
        <w:pStyle w:val="PR4"/>
      </w:pPr>
      <w:r>
        <w:t>2 inches (51 mm) Grooved end</w:t>
      </w:r>
      <w:r w:rsidR="00E94491" w:rsidRPr="008A5954">
        <w:t>.</w:t>
      </w:r>
    </w:p>
    <w:p w14:paraId="2CE5A4A5" w14:textId="77777777" w:rsidR="00E94491" w:rsidRPr="008A5954" w:rsidRDefault="00CB61AC" w:rsidP="00E94491">
      <w:pPr>
        <w:pStyle w:val="PR4"/>
      </w:pPr>
      <w:r>
        <w:t>2.5 inches (64 mm) Grooved end</w:t>
      </w:r>
      <w:r w:rsidR="00E94491" w:rsidRPr="008A5954">
        <w:t>.</w:t>
      </w:r>
    </w:p>
    <w:p w14:paraId="00EA0BE9" w14:textId="77777777" w:rsidR="00E94491" w:rsidRPr="008A5954" w:rsidRDefault="00E94491" w:rsidP="00E94491">
      <w:pPr>
        <w:pStyle w:val="PR4"/>
      </w:pPr>
      <w:r w:rsidRPr="008A5954">
        <w:t>3 inches (76 mm)</w:t>
      </w:r>
      <w:r w:rsidR="00CB61AC">
        <w:t xml:space="preserve"> Grooved end</w:t>
      </w:r>
      <w:r w:rsidRPr="008A5954">
        <w:t>.</w:t>
      </w:r>
    </w:p>
    <w:p w14:paraId="2DD7A570" w14:textId="77777777" w:rsidR="00E94491" w:rsidRDefault="00CB61AC" w:rsidP="00E94491">
      <w:pPr>
        <w:pStyle w:val="PR4"/>
      </w:pPr>
      <w:r>
        <w:t>4 inches (102 mm) Grooved end</w:t>
      </w:r>
      <w:r w:rsidR="00E94491" w:rsidRPr="008A5954">
        <w:t>.</w:t>
      </w:r>
    </w:p>
    <w:p w14:paraId="44F29194" w14:textId="77777777" w:rsidR="00E94491" w:rsidRPr="00931650" w:rsidRDefault="00E94491" w:rsidP="00E94491">
      <w:pPr>
        <w:pStyle w:val="PR4"/>
      </w:pPr>
      <w:r>
        <w:t>6</w:t>
      </w:r>
      <w:r w:rsidRPr="00931650">
        <w:t xml:space="preserve"> inches (</w:t>
      </w:r>
      <w:r>
        <w:t>152</w:t>
      </w:r>
      <w:r w:rsidR="00CB61AC">
        <w:t xml:space="preserve"> mm) Grooved end</w:t>
      </w:r>
      <w:r w:rsidRPr="00931650">
        <w:t>.</w:t>
      </w:r>
    </w:p>
    <w:p w14:paraId="28C7C295" w14:textId="77777777" w:rsidR="00E94491" w:rsidRPr="008A5954" w:rsidRDefault="00CB61AC" w:rsidP="00E94491">
      <w:pPr>
        <w:pStyle w:val="PR4"/>
      </w:pPr>
      <w:r>
        <w:t>8 inches (203 mm) Grooved end</w:t>
      </w:r>
      <w:r w:rsidR="00E94491">
        <w:t>.</w:t>
      </w:r>
    </w:p>
    <w:sectPr w:rsidR="00E94491" w:rsidRPr="008A595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4EDF" w14:textId="77777777" w:rsidR="001A7575" w:rsidRDefault="001A7575" w:rsidP="00FE4E3E">
      <w:r>
        <w:separator/>
      </w:r>
    </w:p>
  </w:endnote>
  <w:endnote w:type="continuationSeparator" w:id="0">
    <w:p w14:paraId="24EEED34" w14:textId="77777777" w:rsidR="001A7575" w:rsidRDefault="001A7575" w:rsidP="00FE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087D4" w14:textId="77777777" w:rsidR="001A7575" w:rsidRDefault="001A7575" w:rsidP="00FE4E3E">
      <w:r>
        <w:separator/>
      </w:r>
    </w:p>
  </w:footnote>
  <w:footnote w:type="continuationSeparator" w:id="0">
    <w:p w14:paraId="36E31380" w14:textId="77777777" w:rsidR="001A7575" w:rsidRDefault="001A7575" w:rsidP="00FE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89020" w14:textId="77777777" w:rsidR="00FE4E3E" w:rsidRDefault="00FE4E3E" w:rsidP="00FE4E3E">
    <w:pPr>
      <w:pStyle w:val="Header"/>
      <w:tabs>
        <w:tab w:val="clear" w:pos="4320"/>
      </w:tabs>
    </w:pPr>
    <w:r>
      <w:t>AGF Manufacturing, Inc.</w:t>
    </w:r>
    <w:r>
      <w:tab/>
      <w:t>PURGEnVENT</w:t>
    </w:r>
  </w:p>
  <w:p w14:paraId="6CFDF0F7" w14:textId="77777777" w:rsidR="00FE4E3E" w:rsidRDefault="00CB61AC" w:rsidP="00FE4E3E">
    <w:pPr>
      <w:pStyle w:val="Header"/>
      <w:tabs>
        <w:tab w:val="clear" w:pos="4320"/>
      </w:tabs>
    </w:pPr>
    <w:r>
      <w:tab/>
      <w:t>Model 793</w:t>
    </w:r>
    <w:r w:rsidR="00FE4E3E">
      <w:t>0</w:t>
    </w:r>
    <w:r>
      <w:t>EC</w:t>
    </w:r>
    <w:r w:rsidR="00FE4E3E">
      <w:t>A</w:t>
    </w:r>
  </w:p>
  <w:p w14:paraId="65122FA9" w14:textId="77777777" w:rsidR="00FE4E3E" w:rsidRDefault="00FE4E3E" w:rsidP="00FE4E3E">
    <w:pPr>
      <w:pStyle w:val="Header"/>
      <w:tabs>
        <w:tab w:val="clear" w:pos="4320"/>
      </w:tabs>
    </w:pPr>
  </w:p>
  <w:p w14:paraId="05BB5105" w14:textId="77777777" w:rsidR="00FE4E3E" w:rsidRDefault="00FE4E3E" w:rsidP="00FE4E3E">
    <w:pPr>
      <w:pStyle w:val="Header"/>
      <w:tabs>
        <w:tab w:val="clear" w:pos="4320"/>
      </w:tabs>
    </w:pPr>
    <w:r>
      <w:tab/>
    </w:r>
  </w:p>
  <w:p w14:paraId="7E1FF27F" w14:textId="77777777" w:rsidR="00FE4E3E" w:rsidRDefault="00FE4E3E" w:rsidP="00FE4E3E">
    <w:pPr>
      <w:pStyle w:val="Header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93A78B1"/>
    <w:multiLevelType w:val="multilevel"/>
    <w:tmpl w:val="6E6211C8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.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ztzQ3sDAxMTY1NrBU0lEKTi0uzszPAykwrgUAarSS1CwAAAA="/>
  </w:docVars>
  <w:rsids>
    <w:rsidRoot w:val="00A767B6"/>
    <w:rsid w:val="00003AD4"/>
    <w:rsid w:val="0000623E"/>
    <w:rsid w:val="00006EC8"/>
    <w:rsid w:val="000074FC"/>
    <w:rsid w:val="000107C2"/>
    <w:rsid w:val="0001113D"/>
    <w:rsid w:val="000220E3"/>
    <w:rsid w:val="000221EA"/>
    <w:rsid w:val="000267E4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5B86"/>
    <w:rsid w:val="000B7D15"/>
    <w:rsid w:val="000D0094"/>
    <w:rsid w:val="000D20C9"/>
    <w:rsid w:val="000D68FC"/>
    <w:rsid w:val="000E127E"/>
    <w:rsid w:val="000E1E40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B6A"/>
    <w:rsid w:val="001421DC"/>
    <w:rsid w:val="00142DD9"/>
    <w:rsid w:val="001442B6"/>
    <w:rsid w:val="00145192"/>
    <w:rsid w:val="0014527B"/>
    <w:rsid w:val="0014577A"/>
    <w:rsid w:val="001529E2"/>
    <w:rsid w:val="00153369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143B"/>
    <w:rsid w:val="00183DD1"/>
    <w:rsid w:val="00187808"/>
    <w:rsid w:val="00190559"/>
    <w:rsid w:val="00190D2B"/>
    <w:rsid w:val="00190FF1"/>
    <w:rsid w:val="00194D1C"/>
    <w:rsid w:val="00195021"/>
    <w:rsid w:val="001A378A"/>
    <w:rsid w:val="001A3F63"/>
    <w:rsid w:val="001A57BE"/>
    <w:rsid w:val="001A58D5"/>
    <w:rsid w:val="001A7575"/>
    <w:rsid w:val="001B0F00"/>
    <w:rsid w:val="001B2874"/>
    <w:rsid w:val="001B2C93"/>
    <w:rsid w:val="001B5255"/>
    <w:rsid w:val="001B78C9"/>
    <w:rsid w:val="001C6386"/>
    <w:rsid w:val="001C78B9"/>
    <w:rsid w:val="001D43C7"/>
    <w:rsid w:val="001D78F2"/>
    <w:rsid w:val="001E0E04"/>
    <w:rsid w:val="001E2529"/>
    <w:rsid w:val="001F0BCF"/>
    <w:rsid w:val="001F5B9E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BE4"/>
    <w:rsid w:val="00243D29"/>
    <w:rsid w:val="00244451"/>
    <w:rsid w:val="00246C86"/>
    <w:rsid w:val="00254053"/>
    <w:rsid w:val="00254C2D"/>
    <w:rsid w:val="00255493"/>
    <w:rsid w:val="00270AAA"/>
    <w:rsid w:val="00270AC3"/>
    <w:rsid w:val="00271FCF"/>
    <w:rsid w:val="002724AA"/>
    <w:rsid w:val="00274A81"/>
    <w:rsid w:val="00280B21"/>
    <w:rsid w:val="002820F5"/>
    <w:rsid w:val="00283CD5"/>
    <w:rsid w:val="002869D0"/>
    <w:rsid w:val="002A0013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10A57"/>
    <w:rsid w:val="00310E1C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711F7"/>
    <w:rsid w:val="0037191A"/>
    <w:rsid w:val="0037225D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487E"/>
    <w:rsid w:val="003D50FA"/>
    <w:rsid w:val="003D5864"/>
    <w:rsid w:val="003D6C5B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7134A"/>
    <w:rsid w:val="004727EB"/>
    <w:rsid w:val="00484375"/>
    <w:rsid w:val="004925C0"/>
    <w:rsid w:val="004A0771"/>
    <w:rsid w:val="004A2B39"/>
    <w:rsid w:val="004A3A76"/>
    <w:rsid w:val="004A7ECD"/>
    <w:rsid w:val="004B1D30"/>
    <w:rsid w:val="004C0971"/>
    <w:rsid w:val="004C2514"/>
    <w:rsid w:val="004C4250"/>
    <w:rsid w:val="004C4F8A"/>
    <w:rsid w:val="004C5760"/>
    <w:rsid w:val="004D2D6A"/>
    <w:rsid w:val="004D47AE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456"/>
    <w:rsid w:val="005119B6"/>
    <w:rsid w:val="00512565"/>
    <w:rsid w:val="00527626"/>
    <w:rsid w:val="00536FCB"/>
    <w:rsid w:val="00537363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8724C"/>
    <w:rsid w:val="005924A4"/>
    <w:rsid w:val="005925AE"/>
    <w:rsid w:val="00595A55"/>
    <w:rsid w:val="005A1B6B"/>
    <w:rsid w:val="005B279E"/>
    <w:rsid w:val="005B285E"/>
    <w:rsid w:val="005B4132"/>
    <w:rsid w:val="005B584F"/>
    <w:rsid w:val="005C05F6"/>
    <w:rsid w:val="005C59AD"/>
    <w:rsid w:val="005C5E98"/>
    <w:rsid w:val="005D46D9"/>
    <w:rsid w:val="005D7DA0"/>
    <w:rsid w:val="005E07AC"/>
    <w:rsid w:val="005E0BBE"/>
    <w:rsid w:val="005E3FC4"/>
    <w:rsid w:val="005E654E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AC5"/>
    <w:rsid w:val="006274BE"/>
    <w:rsid w:val="00633231"/>
    <w:rsid w:val="00637AF0"/>
    <w:rsid w:val="006435A4"/>
    <w:rsid w:val="00643A22"/>
    <w:rsid w:val="00647F57"/>
    <w:rsid w:val="0065060F"/>
    <w:rsid w:val="00652AF1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A58AF"/>
    <w:rsid w:val="006A76D1"/>
    <w:rsid w:val="006B2E6A"/>
    <w:rsid w:val="006C3FCB"/>
    <w:rsid w:val="006C5009"/>
    <w:rsid w:val="006C7A73"/>
    <w:rsid w:val="006D58F4"/>
    <w:rsid w:val="006E5DC1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449"/>
    <w:rsid w:val="00750BCE"/>
    <w:rsid w:val="007646D3"/>
    <w:rsid w:val="00764EB9"/>
    <w:rsid w:val="00773428"/>
    <w:rsid w:val="00773888"/>
    <w:rsid w:val="007776EF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260"/>
    <w:rsid w:val="00842D78"/>
    <w:rsid w:val="00846EB1"/>
    <w:rsid w:val="00861E3D"/>
    <w:rsid w:val="00861F98"/>
    <w:rsid w:val="008620D9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92546"/>
    <w:rsid w:val="008A0504"/>
    <w:rsid w:val="008A245B"/>
    <w:rsid w:val="008B0159"/>
    <w:rsid w:val="008B15CA"/>
    <w:rsid w:val="008B37DD"/>
    <w:rsid w:val="008C107B"/>
    <w:rsid w:val="008C2D84"/>
    <w:rsid w:val="008C4D69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19F1"/>
    <w:rsid w:val="00A55FD5"/>
    <w:rsid w:val="00A565A5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CC"/>
    <w:rsid w:val="00A85925"/>
    <w:rsid w:val="00A85C99"/>
    <w:rsid w:val="00A86E65"/>
    <w:rsid w:val="00A9383B"/>
    <w:rsid w:val="00A94832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BB5"/>
    <w:rsid w:val="00AE545B"/>
    <w:rsid w:val="00AF1269"/>
    <w:rsid w:val="00AF1893"/>
    <w:rsid w:val="00AF23C9"/>
    <w:rsid w:val="00AF48FD"/>
    <w:rsid w:val="00AF5085"/>
    <w:rsid w:val="00AF7D28"/>
    <w:rsid w:val="00B01D90"/>
    <w:rsid w:val="00B21764"/>
    <w:rsid w:val="00B24A0B"/>
    <w:rsid w:val="00B26DEB"/>
    <w:rsid w:val="00B35F33"/>
    <w:rsid w:val="00B415A0"/>
    <w:rsid w:val="00B42C00"/>
    <w:rsid w:val="00B43AF8"/>
    <w:rsid w:val="00B62C54"/>
    <w:rsid w:val="00B67251"/>
    <w:rsid w:val="00B72E16"/>
    <w:rsid w:val="00B7536C"/>
    <w:rsid w:val="00B75905"/>
    <w:rsid w:val="00B815C3"/>
    <w:rsid w:val="00B83D12"/>
    <w:rsid w:val="00B878C5"/>
    <w:rsid w:val="00B92D8D"/>
    <w:rsid w:val="00B93372"/>
    <w:rsid w:val="00BA6C0A"/>
    <w:rsid w:val="00BB221B"/>
    <w:rsid w:val="00BB7623"/>
    <w:rsid w:val="00BC1FE4"/>
    <w:rsid w:val="00BC2A5D"/>
    <w:rsid w:val="00BC535D"/>
    <w:rsid w:val="00BC59EA"/>
    <w:rsid w:val="00BD0570"/>
    <w:rsid w:val="00BD2159"/>
    <w:rsid w:val="00BD7EDA"/>
    <w:rsid w:val="00BE026E"/>
    <w:rsid w:val="00BE1497"/>
    <w:rsid w:val="00BE4F30"/>
    <w:rsid w:val="00BF2FEF"/>
    <w:rsid w:val="00BF5B84"/>
    <w:rsid w:val="00BF6D1E"/>
    <w:rsid w:val="00C016BE"/>
    <w:rsid w:val="00C04506"/>
    <w:rsid w:val="00C06FDF"/>
    <w:rsid w:val="00C07DFF"/>
    <w:rsid w:val="00C129F2"/>
    <w:rsid w:val="00C22EEC"/>
    <w:rsid w:val="00C23AE6"/>
    <w:rsid w:val="00C2563F"/>
    <w:rsid w:val="00C26F89"/>
    <w:rsid w:val="00C31076"/>
    <w:rsid w:val="00C327DA"/>
    <w:rsid w:val="00C36036"/>
    <w:rsid w:val="00C37FDC"/>
    <w:rsid w:val="00C53F10"/>
    <w:rsid w:val="00C55120"/>
    <w:rsid w:val="00C55EDA"/>
    <w:rsid w:val="00C64078"/>
    <w:rsid w:val="00C659E4"/>
    <w:rsid w:val="00C71F56"/>
    <w:rsid w:val="00C82FC9"/>
    <w:rsid w:val="00C8571E"/>
    <w:rsid w:val="00C86F31"/>
    <w:rsid w:val="00C90379"/>
    <w:rsid w:val="00CB614A"/>
    <w:rsid w:val="00CB61AC"/>
    <w:rsid w:val="00CC1FDA"/>
    <w:rsid w:val="00CC78A0"/>
    <w:rsid w:val="00CC7F50"/>
    <w:rsid w:val="00CD4A6E"/>
    <w:rsid w:val="00CD6627"/>
    <w:rsid w:val="00CE17A7"/>
    <w:rsid w:val="00CE32D6"/>
    <w:rsid w:val="00CE335E"/>
    <w:rsid w:val="00CE4F71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47D1E"/>
    <w:rsid w:val="00D545BD"/>
    <w:rsid w:val="00D6615D"/>
    <w:rsid w:val="00D732AA"/>
    <w:rsid w:val="00D73692"/>
    <w:rsid w:val="00D75244"/>
    <w:rsid w:val="00D7568F"/>
    <w:rsid w:val="00D75A2A"/>
    <w:rsid w:val="00D9494A"/>
    <w:rsid w:val="00DA1181"/>
    <w:rsid w:val="00DA42F0"/>
    <w:rsid w:val="00DB0B35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56D0"/>
    <w:rsid w:val="00DE57FF"/>
    <w:rsid w:val="00DF1C96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2300"/>
    <w:rsid w:val="00E12E8A"/>
    <w:rsid w:val="00E14186"/>
    <w:rsid w:val="00E16590"/>
    <w:rsid w:val="00E20478"/>
    <w:rsid w:val="00E22F9B"/>
    <w:rsid w:val="00E24953"/>
    <w:rsid w:val="00E25114"/>
    <w:rsid w:val="00E26E7C"/>
    <w:rsid w:val="00E32682"/>
    <w:rsid w:val="00E3295B"/>
    <w:rsid w:val="00E400E5"/>
    <w:rsid w:val="00E44272"/>
    <w:rsid w:val="00E46F28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4491"/>
    <w:rsid w:val="00E976C4"/>
    <w:rsid w:val="00EA02EA"/>
    <w:rsid w:val="00EA392A"/>
    <w:rsid w:val="00EA5203"/>
    <w:rsid w:val="00EA6BAD"/>
    <w:rsid w:val="00EA6C94"/>
    <w:rsid w:val="00EA6FD9"/>
    <w:rsid w:val="00EB3690"/>
    <w:rsid w:val="00EB3F99"/>
    <w:rsid w:val="00EB5385"/>
    <w:rsid w:val="00EC05B4"/>
    <w:rsid w:val="00EC07DD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1A7E"/>
    <w:rsid w:val="00EF2D75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25F8"/>
    <w:rsid w:val="00F64E1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69FB"/>
    <w:rsid w:val="00FA7167"/>
    <w:rsid w:val="00FB013F"/>
    <w:rsid w:val="00FB22C5"/>
    <w:rsid w:val="00FB4BB7"/>
    <w:rsid w:val="00FC0F0D"/>
    <w:rsid w:val="00FC4028"/>
    <w:rsid w:val="00FD3A66"/>
    <w:rsid w:val="00FD3CA3"/>
    <w:rsid w:val="00FD5263"/>
    <w:rsid w:val="00FE0B04"/>
    <w:rsid w:val="00FE3A68"/>
    <w:rsid w:val="00FE4E3E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6B717C"/>
  <w15:chartTrackingRefBased/>
  <w15:docId w15:val="{AFB8EADC-CE97-4E81-9A00-E5D3166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D1E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944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44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9449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4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44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4491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449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449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4491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semiHidden/>
    <w:rsid w:val="00D47D1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47D1E"/>
  </w:style>
  <w:style w:type="paragraph" w:customStyle="1" w:styleId="PRT">
    <w:name w:val="PRT"/>
    <w:basedOn w:val="Normal"/>
    <w:next w:val="ART"/>
    <w:rsid w:val="00D47D1E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D47D1E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47D1E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D47D1E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D47D1E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47D1E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D47D1E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47D1E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D47D1E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D47D1E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D47D1E"/>
    <w:rPr>
      <w:color w:val="008080"/>
    </w:rPr>
  </w:style>
  <w:style w:type="character" w:customStyle="1" w:styleId="IP">
    <w:name w:val="IP"/>
    <w:rsid w:val="00D47D1E"/>
    <w:rPr>
      <w:color w:val="FF0000"/>
    </w:rPr>
  </w:style>
  <w:style w:type="paragraph" w:customStyle="1" w:styleId="HDR">
    <w:name w:val="HDR"/>
    <w:basedOn w:val="Normal"/>
    <w:rsid w:val="00D47D1E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D47D1E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D47D1E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D47D1E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D47D1E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D47D1E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D47D1E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D47D1E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D47D1E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D47D1E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D47D1E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D47D1E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D47D1E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D47D1E"/>
    <w:pPr>
      <w:suppressAutoHyphens/>
    </w:pPr>
  </w:style>
  <w:style w:type="paragraph" w:customStyle="1" w:styleId="TCE">
    <w:name w:val="TCE"/>
    <w:basedOn w:val="Normal"/>
    <w:rsid w:val="00D47D1E"/>
    <w:pPr>
      <w:suppressAutoHyphens/>
      <w:ind w:left="144" w:hanging="144"/>
    </w:pPr>
  </w:style>
  <w:style w:type="paragraph" w:customStyle="1" w:styleId="EOS">
    <w:name w:val="EOS"/>
    <w:basedOn w:val="Normal"/>
    <w:rsid w:val="00D47D1E"/>
    <w:pPr>
      <w:suppressAutoHyphens/>
      <w:spacing w:before="480"/>
      <w:jc w:val="both"/>
    </w:pPr>
  </w:style>
  <w:style w:type="paragraph" w:customStyle="1" w:styleId="ANT">
    <w:name w:val="ANT"/>
    <w:basedOn w:val="Normal"/>
    <w:rsid w:val="00D47D1E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D47D1E"/>
  </w:style>
  <w:style w:type="character" w:customStyle="1" w:styleId="SPN">
    <w:name w:val="SPN"/>
    <w:basedOn w:val="DefaultParagraphFont"/>
    <w:rsid w:val="00D47D1E"/>
  </w:style>
  <w:style w:type="character" w:customStyle="1" w:styleId="SPD">
    <w:name w:val="SPD"/>
    <w:basedOn w:val="DefaultParagraphFont"/>
    <w:rsid w:val="00D47D1E"/>
  </w:style>
  <w:style w:type="character" w:customStyle="1" w:styleId="NUM">
    <w:name w:val="NUM"/>
    <w:basedOn w:val="DefaultParagraphFont"/>
    <w:rsid w:val="00D47D1E"/>
  </w:style>
  <w:style w:type="character" w:customStyle="1" w:styleId="NAM">
    <w:name w:val="NAM"/>
    <w:basedOn w:val="DefaultParagraphFont"/>
    <w:rsid w:val="00D47D1E"/>
  </w:style>
  <w:style w:type="paragraph" w:customStyle="1" w:styleId="PRN">
    <w:name w:val="PRN"/>
    <w:basedOn w:val="Normal"/>
    <w:autoRedefine/>
    <w:rsid w:val="00D47D1E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link w:val="HeaderChar"/>
    <w:rsid w:val="00D47D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7D1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47D1E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link w:val="BodyTextIndentChar"/>
    <w:rsid w:val="00892546"/>
    <w:pPr>
      <w:ind w:firstLine="72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892546"/>
    <w:rPr>
      <w:rFonts w:eastAsia="Calibri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FE4E3E"/>
    <w:rPr>
      <w:sz w:val="22"/>
    </w:rPr>
  </w:style>
  <w:style w:type="paragraph" w:styleId="Revision">
    <w:name w:val="Revision"/>
    <w:hidden/>
    <w:uiPriority w:val="99"/>
    <w:semiHidden/>
    <w:rsid w:val="005924A4"/>
    <w:rPr>
      <w:sz w:val="22"/>
    </w:rPr>
  </w:style>
  <w:style w:type="paragraph" w:styleId="BalloonText">
    <w:name w:val="Balloon Text"/>
    <w:basedOn w:val="Normal"/>
    <w:link w:val="BalloonTextChar"/>
    <w:rsid w:val="00592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924A4"/>
    <w:rPr>
      <w:rFonts w:ascii="Segoe UI" w:hAnsi="Segoe UI" w:cs="Segoe UI"/>
      <w:sz w:val="18"/>
      <w:szCs w:val="18"/>
    </w:rPr>
  </w:style>
  <w:style w:type="paragraph" w:customStyle="1" w:styleId="ARCATPart">
    <w:name w:val="ARCAT Part"/>
    <w:basedOn w:val="Heading1"/>
    <w:next w:val="ARCATArticle"/>
    <w:uiPriority w:val="99"/>
    <w:rsid w:val="00E94491"/>
    <w:pPr>
      <w:keepNext w:val="0"/>
      <w:numPr>
        <w:numId w:val="2"/>
      </w:numPr>
      <w:tabs>
        <w:tab w:val="num" w:pos="360"/>
      </w:tabs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RCATArticle">
    <w:name w:val="ARCAT Article"/>
    <w:basedOn w:val="Heading2"/>
    <w:next w:val="ARCATParagraph"/>
    <w:rsid w:val="00E94491"/>
    <w:pPr>
      <w:keepNext w:val="0"/>
      <w:numPr>
        <w:ilvl w:val="1"/>
        <w:numId w:val="2"/>
      </w:numPr>
      <w:tabs>
        <w:tab w:val="clear" w:pos="576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Paragraph">
    <w:name w:val="ARCAT Paragraph"/>
    <w:basedOn w:val="Heading3"/>
    <w:rsid w:val="00E94491"/>
    <w:pPr>
      <w:keepNext w:val="0"/>
      <w:numPr>
        <w:ilvl w:val="2"/>
        <w:numId w:val="2"/>
      </w:numPr>
      <w:tabs>
        <w:tab w:val="clear" w:pos="1152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Para">
    <w:name w:val="ARCAT SubPara"/>
    <w:basedOn w:val="Heading4"/>
    <w:uiPriority w:val="99"/>
    <w:rsid w:val="00E94491"/>
    <w:pPr>
      <w:keepNext w:val="0"/>
      <w:numPr>
        <w:ilvl w:val="3"/>
        <w:numId w:val="2"/>
      </w:numPr>
      <w:tabs>
        <w:tab w:val="clear" w:pos="172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Cs/>
      <w:sz w:val="20"/>
      <w:szCs w:val="20"/>
    </w:rPr>
  </w:style>
  <w:style w:type="paragraph" w:customStyle="1" w:styleId="ARCATSubSub1">
    <w:name w:val="ARCAT SubSub1"/>
    <w:basedOn w:val="Heading5"/>
    <w:uiPriority w:val="99"/>
    <w:rsid w:val="00E94491"/>
    <w:pPr>
      <w:numPr>
        <w:ilvl w:val="4"/>
        <w:numId w:val="2"/>
      </w:numPr>
      <w:tabs>
        <w:tab w:val="clear" w:pos="2304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SubSub2">
    <w:name w:val="ARCAT SubSub2"/>
    <w:basedOn w:val="Heading6"/>
    <w:rsid w:val="00E94491"/>
    <w:pPr>
      <w:numPr>
        <w:ilvl w:val="5"/>
        <w:numId w:val="2"/>
      </w:numPr>
      <w:tabs>
        <w:tab w:val="clear" w:pos="2880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Sub3">
    <w:name w:val="ARCAT SubSub3"/>
    <w:basedOn w:val="Heading7"/>
    <w:rsid w:val="00E94491"/>
    <w:pPr>
      <w:numPr>
        <w:ilvl w:val="6"/>
        <w:numId w:val="2"/>
      </w:numPr>
      <w:tabs>
        <w:tab w:val="clear" w:pos="3456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SubSub4">
    <w:name w:val="ARCAT SubSub4"/>
    <w:basedOn w:val="Heading8"/>
    <w:uiPriority w:val="99"/>
    <w:rsid w:val="00E94491"/>
    <w:pPr>
      <w:numPr>
        <w:ilvl w:val="7"/>
        <w:numId w:val="2"/>
      </w:numPr>
      <w:tabs>
        <w:tab w:val="clear" w:pos="4032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 w:val="0"/>
      <w:iCs w:val="0"/>
      <w:sz w:val="20"/>
      <w:szCs w:val="20"/>
    </w:rPr>
  </w:style>
  <w:style w:type="paragraph" w:customStyle="1" w:styleId="ARCATSubSub5">
    <w:name w:val="ARCAT SubSub5"/>
    <w:basedOn w:val="Heading9"/>
    <w:rsid w:val="00E94491"/>
    <w:pPr>
      <w:numPr>
        <w:ilvl w:val="8"/>
        <w:numId w:val="2"/>
      </w:numPr>
      <w:tabs>
        <w:tab w:val="clear" w:pos="460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Note">
    <w:name w:val="ARCAT Note"/>
    <w:uiPriority w:val="99"/>
    <w:rsid w:val="00E94491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vanish/>
      <w:color w:val="FF0000"/>
    </w:rPr>
  </w:style>
  <w:style w:type="character" w:customStyle="1" w:styleId="Heading1Char">
    <w:name w:val="Heading 1 Char"/>
    <w:link w:val="Heading1"/>
    <w:rsid w:val="00E944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9449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9449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E944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E944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9449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9449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9449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94491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dcterms:created xsi:type="dcterms:W3CDTF">2020-08-20T20:07:00Z</dcterms:created>
  <dcterms:modified xsi:type="dcterms:W3CDTF">2020-08-20T20:07:00Z</dcterms:modified>
</cp:coreProperties>
</file>